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079" w14:textId="77777777" w:rsidR="00CC3931" w:rsidRDefault="00CC3931" w:rsidP="00A250F3">
      <w:pPr>
        <w:jc w:val="center"/>
        <w:rPr>
          <w:b/>
          <w:sz w:val="28"/>
          <w:szCs w:val="28"/>
        </w:rPr>
      </w:pPr>
    </w:p>
    <w:p w14:paraId="2AD56344" w14:textId="77777777" w:rsidR="00CC3931" w:rsidRDefault="00CC3931" w:rsidP="00A250F3">
      <w:pPr>
        <w:jc w:val="center"/>
        <w:rPr>
          <w:b/>
          <w:sz w:val="28"/>
          <w:szCs w:val="28"/>
        </w:rPr>
      </w:pPr>
    </w:p>
    <w:p w14:paraId="616DFEEA" w14:textId="0A30E1CC" w:rsidR="00CC3931" w:rsidRDefault="00CC3931" w:rsidP="00A250F3">
      <w:pPr>
        <w:jc w:val="center"/>
        <w:rPr>
          <w:b/>
          <w:sz w:val="28"/>
          <w:szCs w:val="28"/>
        </w:rPr>
      </w:pPr>
    </w:p>
    <w:p w14:paraId="51C01DA3" w14:textId="48AA3905" w:rsidR="00CC3931" w:rsidRDefault="00CC3931" w:rsidP="00A250F3">
      <w:pPr>
        <w:jc w:val="center"/>
        <w:rPr>
          <w:b/>
          <w:sz w:val="28"/>
          <w:szCs w:val="28"/>
        </w:rPr>
      </w:pPr>
    </w:p>
    <w:p w14:paraId="28A2B7EA" w14:textId="1BA8DFF0" w:rsidR="00CC3931" w:rsidRDefault="00CC3931" w:rsidP="00A250F3">
      <w:pPr>
        <w:jc w:val="center"/>
        <w:rPr>
          <w:b/>
          <w:sz w:val="28"/>
          <w:szCs w:val="28"/>
        </w:rPr>
      </w:pPr>
    </w:p>
    <w:p w14:paraId="28062056" w14:textId="534BDEFD" w:rsidR="00CC3931" w:rsidRDefault="00CC3931" w:rsidP="00A250F3">
      <w:pPr>
        <w:jc w:val="center"/>
        <w:rPr>
          <w:b/>
          <w:sz w:val="28"/>
          <w:szCs w:val="28"/>
        </w:rPr>
      </w:pPr>
    </w:p>
    <w:p w14:paraId="15AD99E9" w14:textId="0B277506" w:rsidR="00CC3931" w:rsidRDefault="00CC3931" w:rsidP="00A250F3">
      <w:pPr>
        <w:jc w:val="center"/>
        <w:rPr>
          <w:b/>
          <w:sz w:val="28"/>
          <w:szCs w:val="28"/>
        </w:rPr>
      </w:pPr>
    </w:p>
    <w:p w14:paraId="648F6CDC" w14:textId="52B0CC73" w:rsidR="00CC3931" w:rsidRDefault="00CC3931" w:rsidP="00A250F3">
      <w:pPr>
        <w:jc w:val="center"/>
        <w:rPr>
          <w:b/>
          <w:sz w:val="28"/>
          <w:szCs w:val="28"/>
        </w:rPr>
      </w:pPr>
    </w:p>
    <w:p w14:paraId="15AF9629" w14:textId="30CD9ED7" w:rsidR="001E30B8" w:rsidRPr="00E20E1F" w:rsidRDefault="00CC3931" w:rsidP="00A250F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 wp14:anchorId="3F62EBFB" wp14:editId="2AB1E1A9">
            <wp:simplePos x="0" y="0"/>
            <wp:positionH relativeFrom="column">
              <wp:posOffset>580390</wp:posOffset>
            </wp:positionH>
            <wp:positionV relativeFrom="page">
              <wp:posOffset>616585</wp:posOffset>
            </wp:positionV>
            <wp:extent cx="5591175" cy="2866390"/>
            <wp:effectExtent l="0" t="0" r="9525" b="0"/>
            <wp:wrapTight wrapText="bothSides">
              <wp:wrapPolygon edited="0">
                <wp:start x="0" y="0"/>
                <wp:lineTo x="0" y="21389"/>
                <wp:lineTo x="21563" y="21389"/>
                <wp:lineTo x="2156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63_206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7" t="27989"/>
                    <a:stretch/>
                  </pic:blipFill>
                  <pic:spPr bwMode="auto">
                    <a:xfrm>
                      <a:off x="0" y="0"/>
                      <a:ext cx="5591175" cy="2866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A92">
        <w:rPr>
          <w:b/>
          <w:sz w:val="28"/>
          <w:szCs w:val="28"/>
        </w:rPr>
        <w:t xml:space="preserve">Załogi </w:t>
      </w:r>
      <w:proofErr w:type="spellStart"/>
      <w:r w:rsidR="000F6A92">
        <w:rPr>
          <w:b/>
          <w:sz w:val="28"/>
          <w:szCs w:val="28"/>
        </w:rPr>
        <w:t>Energylandia</w:t>
      </w:r>
      <w:proofErr w:type="spellEnd"/>
      <w:r w:rsidR="000F6A92">
        <w:rPr>
          <w:b/>
          <w:sz w:val="28"/>
          <w:szCs w:val="28"/>
        </w:rPr>
        <w:t xml:space="preserve"> Rally Team najszybsze na prologu Rajdu Dakar 2024</w:t>
      </w:r>
    </w:p>
    <w:p w14:paraId="3912E883" w14:textId="5D83A6CC" w:rsidR="0022242F" w:rsidRPr="0022242F" w:rsidRDefault="000F6A92" w:rsidP="0022242F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Eryk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Oriol</w:t>
      </w:r>
      <w:proofErr w:type="spellEnd"/>
      <w:r>
        <w:rPr>
          <w:b/>
          <w:bCs/>
        </w:rPr>
        <w:t xml:space="preserve"> Mena uzyskali najlepszy czas na prologu Rajdu Dakar 2024</w:t>
      </w:r>
    </w:p>
    <w:p w14:paraId="6C0A5406" w14:textId="0412CA3D" w:rsidR="00B25929" w:rsidRDefault="000F6A92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Michał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Szymon Gospodarczyk zajęli dzisiaj 2. miejsce</w:t>
      </w:r>
    </w:p>
    <w:p w14:paraId="0CECBBDF" w14:textId="3ABD22C2" w:rsidR="005D0E22" w:rsidRPr="005D0E22" w:rsidRDefault="000F6A92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Prolog oznaczał dla zawodników 27-kilometrową piaszczystą rozgrzewkę przed rajdem</w:t>
      </w:r>
    </w:p>
    <w:p w14:paraId="378C12D6" w14:textId="41D59C67" w:rsidR="00CC3931" w:rsidRDefault="000F6A92" w:rsidP="000F6A92">
      <w:pPr>
        <w:jc w:val="both"/>
      </w:pPr>
      <w:r>
        <w:t xml:space="preserve">Rajd Dakar 2024 oficjalnie wystartował! </w:t>
      </w:r>
      <w:r w:rsidR="00E44C17">
        <w:t>Z</w:t>
      </w:r>
      <w:r>
        <w:t>awodnicy przejechali przez rampę podczas</w:t>
      </w:r>
      <w:r w:rsidR="00E44C17">
        <w:t xml:space="preserve"> </w:t>
      </w:r>
      <w:r>
        <w:t xml:space="preserve">ceremonii startu. </w:t>
      </w:r>
      <w:r w:rsidR="00E44C17">
        <w:t>Zanim jednak była rampa,</w:t>
      </w:r>
      <w:r>
        <w:t xml:space="preserve"> wszyscy</w:t>
      </w:r>
      <w:r w:rsidR="00E44C17">
        <w:t xml:space="preserve"> o poranku</w:t>
      </w:r>
      <w:r>
        <w:t xml:space="preserve"> udali się na prolog. Trasa prowadziła wokół Al Ula. Na zawodników czekało tam </w:t>
      </w:r>
      <w:r w:rsidR="00CC3931">
        <w:br/>
      </w:r>
      <w:r>
        <w:t>130 kilometrów dojazdówki oraz krótki, 27-kilometrowy odcinek specjalny. Prolog można więc potraktować</w:t>
      </w:r>
      <w:r w:rsidR="00CC3931">
        <w:br/>
      </w:r>
      <w:r>
        <w:t xml:space="preserve">w ramach rozgrzewki, gdyż jak na dakarowe standardy był to wręcz odcinek sprinterski. </w:t>
      </w:r>
    </w:p>
    <w:p w14:paraId="1837E5C3" w14:textId="3F541313" w:rsidR="000F6A92" w:rsidRDefault="00CC3931" w:rsidP="000F6A92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3490B7" wp14:editId="03E84533">
            <wp:simplePos x="0" y="0"/>
            <wp:positionH relativeFrom="column">
              <wp:posOffset>4335780</wp:posOffset>
            </wp:positionH>
            <wp:positionV relativeFrom="page">
              <wp:posOffset>6481445</wp:posOffset>
            </wp:positionV>
            <wp:extent cx="2355215" cy="1569720"/>
            <wp:effectExtent l="0" t="0" r="6985" b="0"/>
            <wp:wrapTight wrapText="bothSides">
              <wp:wrapPolygon edited="0">
                <wp:start x="0" y="0"/>
                <wp:lineTo x="0" y="21233"/>
                <wp:lineTo x="21489" y="21233"/>
                <wp:lineTo x="21489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2_753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215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A92">
        <w:t>Zdecydowanie najlepiej w klasie Challenger Rajd Dakar 2024 rozpoczęli Eryk Goczał i Oriol Mena. Duet z numerem 302 popisał się najlepszym czasem na prologu, zatrzymując stoper na wyniku 17 minut i 34 sekundy. Drugie miejsce zajęła kolejna z załóg Energylandia Rally Team, Michał Goczał i Szymon Gospodarczyk. Warto podkreślić, że obie załogi pokonały m.in. Krisa Meeke – byłego kierowcę fabrycznego z Rajdowych Mistrzostw Świata. Tuż za pierwszą dziesiątką uplasowali się dziś Marek Goczał i Maciej Marton.</w:t>
      </w:r>
    </w:p>
    <w:p w14:paraId="7954EA74" w14:textId="385185F0" w:rsidR="005D0E22" w:rsidRDefault="00CC3931" w:rsidP="000F6A92">
      <w:pPr>
        <w:jc w:val="both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32D06C97" wp14:editId="51967FCB">
            <wp:simplePos x="0" y="0"/>
            <wp:positionH relativeFrom="column">
              <wp:posOffset>22860</wp:posOffset>
            </wp:positionH>
            <wp:positionV relativeFrom="page">
              <wp:posOffset>7962900</wp:posOffset>
            </wp:positionV>
            <wp:extent cx="2103120" cy="1402080"/>
            <wp:effectExtent l="0" t="0" r="0" b="7620"/>
            <wp:wrapTight wrapText="bothSides">
              <wp:wrapPolygon edited="0">
                <wp:start x="0" y="0"/>
                <wp:lineTo x="0" y="21424"/>
                <wp:lineTo x="21326" y="21424"/>
                <wp:lineTo x="21326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12_852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64E">
        <w:t xml:space="preserve">- </w:t>
      </w:r>
      <w:r w:rsidR="008A4010" w:rsidRPr="00602CED">
        <w:rPr>
          <w:i/>
        </w:rPr>
        <w:t xml:space="preserve">Za nami prolog. To był naprawdę dobry etap – trochę dłuższy, niż zazwyczaj, mocno podbijający i dosyć skomplikowany. Pomogło nam to, </w:t>
      </w:r>
      <w:r>
        <w:rPr>
          <w:i/>
        </w:rPr>
        <w:br/>
      </w:r>
      <w:r w:rsidR="008A4010" w:rsidRPr="00602CED">
        <w:rPr>
          <w:i/>
        </w:rPr>
        <w:t xml:space="preserve">że dobrze się dogadujemy z Oriolem i nie mieliśmy problemów z trudną nawigacją. Naprawdę piękny, prawdziwie dakarowy etap. Wygraliśmy, </w:t>
      </w:r>
      <w:r>
        <w:rPr>
          <w:i/>
        </w:rPr>
        <w:br/>
      </w:r>
      <w:r w:rsidR="008A4010" w:rsidRPr="00602CED">
        <w:rPr>
          <w:i/>
        </w:rPr>
        <w:t>ale oczywiście to tylko prolog, więc trzymamy głowy nisko i jutro wracamy na trasę robić swoje!</w:t>
      </w:r>
      <w:r w:rsidR="008A4010">
        <w:t xml:space="preserve"> – powiedział na mecie zadowolony Eryk </w:t>
      </w:r>
      <w:proofErr w:type="spellStart"/>
      <w:r w:rsidR="008A4010">
        <w:t>Goczał</w:t>
      </w:r>
      <w:proofErr w:type="spellEnd"/>
      <w:r w:rsidR="008A4010">
        <w:t>.</w:t>
      </w:r>
    </w:p>
    <w:p w14:paraId="59967D2F" w14:textId="594AC305" w:rsidR="008A4010" w:rsidRDefault="008A4010" w:rsidP="000F6A92">
      <w:pPr>
        <w:jc w:val="both"/>
      </w:pPr>
      <w:r>
        <w:t xml:space="preserve">- </w:t>
      </w:r>
      <w:r w:rsidRPr="00602CED">
        <w:rPr>
          <w:i/>
        </w:rPr>
        <w:t xml:space="preserve">Zajmujemy drugie miejsce na prologu, Eryk wygrywa, więc dwa pierwsze miejsce dla nas – dobrze to się zaczyna. Marek dzisiaj był trochę z tyłu, </w:t>
      </w:r>
      <w:r w:rsidR="00CC3931">
        <w:rPr>
          <w:i/>
        </w:rPr>
        <w:br/>
      </w:r>
      <w:r w:rsidRPr="00602CED">
        <w:rPr>
          <w:i/>
        </w:rPr>
        <w:t xml:space="preserve">ale myślę, że jutro nam pokaże swoją prędkość, bo to jest etap dla niego. Będzie dużo kamieni, więc mam nadzieję, że nie będzie przebitych opon </w:t>
      </w:r>
      <w:r w:rsidR="00CC3931">
        <w:rPr>
          <w:i/>
        </w:rPr>
        <w:br/>
      </w:r>
      <w:r w:rsidRPr="00602CED">
        <w:rPr>
          <w:i/>
        </w:rPr>
        <w:t xml:space="preserve">i wszyscy dojedziemy w pierwszej trójce. Dzisiaj staraliśmy się jechać mądrze, oszczędzać samochód. Szymon wykonał dzisiaj perfekcyjną pracę. Samochód jest perfekcyjny, team jest perfekcyjny – czego chcieć więcej? Oby tak dalej! </w:t>
      </w:r>
      <w:r>
        <w:t xml:space="preserve">– podsumował Michał Goczał, drugi kierowca prologu w klasie Challenger. </w:t>
      </w:r>
    </w:p>
    <w:p w14:paraId="7E9953FB" w14:textId="4198AA9F" w:rsidR="00CC3931" w:rsidRDefault="00CC3931" w:rsidP="000F6A92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7CAD40AB" wp14:editId="4A42B45E">
            <wp:simplePos x="0" y="0"/>
            <wp:positionH relativeFrom="column">
              <wp:posOffset>3825240</wp:posOffset>
            </wp:positionH>
            <wp:positionV relativeFrom="page">
              <wp:posOffset>617220</wp:posOffset>
            </wp:positionV>
            <wp:extent cx="2907665" cy="1938020"/>
            <wp:effectExtent l="0" t="0" r="6985" b="5080"/>
            <wp:wrapTight wrapText="bothSides">
              <wp:wrapPolygon edited="0">
                <wp:start x="0" y="0"/>
                <wp:lineTo x="0" y="21444"/>
                <wp:lineTo x="21510" y="21444"/>
                <wp:lineTo x="21510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12_768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010" w:rsidRPr="00602CED">
        <w:rPr>
          <w:i/>
        </w:rPr>
        <w:t xml:space="preserve">- To był bardzo fajny prolog, podobał mi się. Te prologi to nigdy nie jest moja mocna strona, ale samochód spisuje się wspaniale </w:t>
      </w:r>
      <w:r>
        <w:rPr>
          <w:i/>
        </w:rPr>
        <w:br/>
      </w:r>
      <w:r w:rsidR="008A4010" w:rsidRPr="00602CED">
        <w:rPr>
          <w:i/>
        </w:rPr>
        <w:t xml:space="preserve">i my czujemy się dobrze. Zmienialiśmy jeszcze dzisiaj trochę ustawienia i jest świetnie. Jutro zaczniemy się dobrze bawić. Czeka nas odcinek specjalny pełen kamieni, więc będzie ciekawie. Organizator od razu na start przygotował dla nas etap, </w:t>
      </w:r>
      <w:r>
        <w:rPr>
          <w:i/>
        </w:rPr>
        <w:br/>
      </w:r>
      <w:bookmarkStart w:id="0" w:name="_GoBack"/>
      <w:bookmarkEnd w:id="0"/>
      <w:r w:rsidR="008A4010" w:rsidRPr="00602CED">
        <w:rPr>
          <w:i/>
        </w:rPr>
        <w:t>na którym będzie mnóstwo pracy, ale taki jest Dakar</w:t>
      </w:r>
      <w:r w:rsidR="008A4010">
        <w:t xml:space="preserve"> – podkreślił Marek Goczał, trzeci z kierowców </w:t>
      </w:r>
      <w:proofErr w:type="spellStart"/>
      <w:r w:rsidR="008A4010">
        <w:t>Energylandia</w:t>
      </w:r>
      <w:proofErr w:type="spellEnd"/>
      <w:r w:rsidR="008A4010">
        <w:t xml:space="preserve"> Rally Team.</w:t>
      </w:r>
    </w:p>
    <w:p w14:paraId="73242822" w14:textId="535E19A1" w:rsidR="00EF1E11" w:rsidRPr="000F6A92" w:rsidRDefault="00451392" w:rsidP="000F6A92">
      <w:pPr>
        <w:jc w:val="both"/>
      </w:pPr>
      <w:r>
        <w:t xml:space="preserve">Jutro zawodnicy pokonają etap z Al Ula do Al Henakiyah. Oznacza to 127 kilometrów dojazdówki oraz aż 414 kilometrów odcinka specjalnego. Można zatem stwierdzić, że to dopiero jutro tak naprawdę rozpoczyna się Rajd Dakar 2024. </w:t>
      </w:r>
    </w:p>
    <w:p w14:paraId="573B2A39" w14:textId="34845DCC" w:rsidR="005D0E22" w:rsidRDefault="005D0E22" w:rsidP="005D0E22">
      <w:pPr>
        <w:jc w:val="both"/>
      </w:pPr>
      <w:r w:rsidRPr="005D0E22">
        <w:t xml:space="preserve">Partnerami </w:t>
      </w:r>
      <w:r>
        <w:t>zespołu są</w:t>
      </w:r>
      <w:r w:rsidRPr="005D0E22">
        <w:t xml:space="preserve"> firmy: Energylandia, Energy2000, Western Camp Resort, Vitabri, Diverse oraz RMF FM.</w:t>
      </w:r>
    </w:p>
    <w:p w14:paraId="61FCE9DC" w14:textId="31500614" w:rsidR="005D0E22" w:rsidRPr="000F6A92" w:rsidRDefault="005D0E22" w:rsidP="005D0E22">
      <w:r w:rsidRPr="000F6A92">
        <w:t>#dakar2024 #DK24 #taurus #taurust3max #w2rc #</w:t>
      </w:r>
      <w:proofErr w:type="spellStart"/>
      <w:r w:rsidRPr="000F6A92">
        <w:t>weversports</w:t>
      </w:r>
      <w:proofErr w:type="spellEnd"/>
      <w:r w:rsidRPr="000F6A92">
        <w:t xml:space="preserve"> #</w:t>
      </w:r>
      <w:proofErr w:type="spellStart"/>
      <w:r w:rsidRPr="000F6A92">
        <w:t>rmffm</w:t>
      </w:r>
      <w:proofErr w:type="spellEnd"/>
      <w:r w:rsidRPr="000F6A92">
        <w:t xml:space="preserve"> #</w:t>
      </w:r>
      <w:proofErr w:type="spellStart"/>
      <w:r w:rsidRPr="000F6A92">
        <w:t>diverse</w:t>
      </w:r>
      <w:proofErr w:type="spellEnd"/>
      <w:r w:rsidRPr="000F6A92">
        <w:t xml:space="preserve"> #</w:t>
      </w:r>
      <w:proofErr w:type="spellStart"/>
      <w:r w:rsidRPr="000F6A92">
        <w:t>vitabri</w:t>
      </w:r>
      <w:r w:rsidR="003A20DF" w:rsidRPr="000F6A92">
        <w:t>polska</w:t>
      </w:r>
      <w:proofErr w:type="spellEnd"/>
      <w:r w:rsidRPr="000F6A92">
        <w:t xml:space="preserve"> #</w:t>
      </w:r>
      <w:proofErr w:type="spellStart"/>
      <w:r w:rsidRPr="000F6A92">
        <w:t>energylandia</w:t>
      </w:r>
      <w:proofErr w:type="spellEnd"/>
      <w:r w:rsidRPr="000F6A92">
        <w:t xml:space="preserve"> #energy2000 #westerncampresort</w:t>
      </w:r>
    </w:p>
    <w:p w14:paraId="57095E0D" w14:textId="17CD864A" w:rsidR="00676A25" w:rsidRPr="000F6A92" w:rsidRDefault="00676A25">
      <w:pPr>
        <w:jc w:val="both"/>
      </w:pPr>
    </w:p>
    <w:sectPr w:rsidR="00676A25" w:rsidRPr="000F6A92" w:rsidSect="00E4478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FAA10" w14:textId="77777777" w:rsidR="00A760C5" w:rsidRDefault="00A760C5" w:rsidP="00114A83">
      <w:pPr>
        <w:spacing w:after="0" w:line="240" w:lineRule="auto"/>
      </w:pPr>
      <w:r>
        <w:separator/>
      </w:r>
    </w:p>
  </w:endnote>
  <w:endnote w:type="continuationSeparator" w:id="0">
    <w:p w14:paraId="4B558721" w14:textId="77777777" w:rsidR="00A760C5" w:rsidRDefault="00A760C5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35857483" w:rsidR="00136703" w:rsidRDefault="00E44782" w:rsidP="00E44782">
    <w:pPr>
      <w:pStyle w:val="Stopka"/>
      <w:jc w:val="center"/>
    </w:pPr>
    <w:r>
      <w:t xml:space="preserve">Materiał prasowy </w:t>
    </w:r>
    <w:proofErr w:type="spellStart"/>
    <w:r>
      <w:t>Energylandia</w:t>
    </w:r>
    <w:proofErr w:type="spellEnd"/>
    <w:r>
      <w:t xml:space="preserve"> Rally Team</w:t>
    </w:r>
  </w:p>
  <w:p w14:paraId="5BD38AD2" w14:textId="77777777" w:rsidR="00E44782" w:rsidRPr="00FF783F" w:rsidRDefault="00E44782" w:rsidP="00E44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69E16" w14:textId="77777777" w:rsidR="00A760C5" w:rsidRDefault="00A760C5" w:rsidP="00114A83">
      <w:pPr>
        <w:spacing w:after="0" w:line="240" w:lineRule="auto"/>
      </w:pPr>
      <w:r>
        <w:separator/>
      </w:r>
    </w:p>
  </w:footnote>
  <w:footnote w:type="continuationSeparator" w:id="0">
    <w:p w14:paraId="2317F376" w14:textId="77777777" w:rsidR="00A760C5" w:rsidRDefault="00A760C5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11EF" w14:textId="6DB38D76" w:rsidR="00B8351C" w:rsidRPr="00E44782" w:rsidRDefault="00E44782" w:rsidP="00E4478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46DC88" wp14:editId="38508D21">
          <wp:simplePos x="0" y="0"/>
          <wp:positionH relativeFrom="margin">
            <wp:align>center</wp:align>
          </wp:positionH>
          <wp:positionV relativeFrom="page">
            <wp:posOffset>0</wp:posOffset>
          </wp:positionV>
          <wp:extent cx="2225040" cy="616585"/>
          <wp:effectExtent l="0" t="0" r="3810" b="0"/>
          <wp:wrapTight wrapText="bothSides">
            <wp:wrapPolygon edited="0">
              <wp:start x="0" y="0"/>
              <wp:lineTo x="0" y="20688"/>
              <wp:lineTo x="21452" y="20688"/>
              <wp:lineTo x="21452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energylandia-rally-team (1)_page-00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57" t="22863" r="11603" b="33171"/>
                  <a:stretch/>
                </pic:blipFill>
                <pic:spPr bwMode="auto">
                  <a:xfrm>
                    <a:off x="0" y="0"/>
                    <a:ext cx="2225040" cy="616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77F"/>
    <w:rsid w:val="00003AB4"/>
    <w:rsid w:val="000045D7"/>
    <w:rsid w:val="00005CF1"/>
    <w:rsid w:val="000210A3"/>
    <w:rsid w:val="000254F4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0C61"/>
    <w:rsid w:val="000C16A2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6A92"/>
    <w:rsid w:val="000F7810"/>
    <w:rsid w:val="00103BFA"/>
    <w:rsid w:val="001071D6"/>
    <w:rsid w:val="00114A83"/>
    <w:rsid w:val="00120BE3"/>
    <w:rsid w:val="00125B06"/>
    <w:rsid w:val="00133BDC"/>
    <w:rsid w:val="00136703"/>
    <w:rsid w:val="00142F2E"/>
    <w:rsid w:val="00163C0A"/>
    <w:rsid w:val="00166004"/>
    <w:rsid w:val="0017187B"/>
    <w:rsid w:val="001923F9"/>
    <w:rsid w:val="001935BF"/>
    <w:rsid w:val="001B1ED2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43C0"/>
    <w:rsid w:val="001F521C"/>
    <w:rsid w:val="00213BFF"/>
    <w:rsid w:val="00214EC4"/>
    <w:rsid w:val="0022242F"/>
    <w:rsid w:val="00222DD1"/>
    <w:rsid w:val="00224689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4011"/>
    <w:rsid w:val="00265929"/>
    <w:rsid w:val="00275250"/>
    <w:rsid w:val="002838CA"/>
    <w:rsid w:val="00284B51"/>
    <w:rsid w:val="00284EAC"/>
    <w:rsid w:val="00293BE4"/>
    <w:rsid w:val="0029411E"/>
    <w:rsid w:val="002A6F37"/>
    <w:rsid w:val="002B6B11"/>
    <w:rsid w:val="002C6014"/>
    <w:rsid w:val="002C76FD"/>
    <w:rsid w:val="002C7980"/>
    <w:rsid w:val="002D0C75"/>
    <w:rsid w:val="002D5A17"/>
    <w:rsid w:val="002D5EBA"/>
    <w:rsid w:val="002D64E8"/>
    <w:rsid w:val="002E79F7"/>
    <w:rsid w:val="002F0817"/>
    <w:rsid w:val="002F13A5"/>
    <w:rsid w:val="002F5C85"/>
    <w:rsid w:val="00312EEC"/>
    <w:rsid w:val="003200CA"/>
    <w:rsid w:val="0032687F"/>
    <w:rsid w:val="00341B80"/>
    <w:rsid w:val="00342071"/>
    <w:rsid w:val="00346FBF"/>
    <w:rsid w:val="00347AAA"/>
    <w:rsid w:val="00350351"/>
    <w:rsid w:val="00357487"/>
    <w:rsid w:val="00364D0F"/>
    <w:rsid w:val="00373EB5"/>
    <w:rsid w:val="003813E8"/>
    <w:rsid w:val="00390425"/>
    <w:rsid w:val="00393C19"/>
    <w:rsid w:val="003A20DF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6E69"/>
    <w:rsid w:val="004457C7"/>
    <w:rsid w:val="004463BA"/>
    <w:rsid w:val="00451392"/>
    <w:rsid w:val="0045320F"/>
    <w:rsid w:val="00461470"/>
    <w:rsid w:val="00481C4E"/>
    <w:rsid w:val="0048291C"/>
    <w:rsid w:val="004863D8"/>
    <w:rsid w:val="00486A9A"/>
    <w:rsid w:val="0049704F"/>
    <w:rsid w:val="0049782B"/>
    <w:rsid w:val="004A3C03"/>
    <w:rsid w:val="004B0B9E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54DF1"/>
    <w:rsid w:val="0056356C"/>
    <w:rsid w:val="00567714"/>
    <w:rsid w:val="0057202D"/>
    <w:rsid w:val="00572D62"/>
    <w:rsid w:val="005773AF"/>
    <w:rsid w:val="0058588C"/>
    <w:rsid w:val="00591908"/>
    <w:rsid w:val="005935F0"/>
    <w:rsid w:val="00593D7C"/>
    <w:rsid w:val="005962B5"/>
    <w:rsid w:val="005B160D"/>
    <w:rsid w:val="005C43A2"/>
    <w:rsid w:val="005C5E6B"/>
    <w:rsid w:val="005D0E22"/>
    <w:rsid w:val="005D4674"/>
    <w:rsid w:val="005E0702"/>
    <w:rsid w:val="005E2DD1"/>
    <w:rsid w:val="005E5042"/>
    <w:rsid w:val="005E66A4"/>
    <w:rsid w:val="00601DB4"/>
    <w:rsid w:val="00602CED"/>
    <w:rsid w:val="00615AE1"/>
    <w:rsid w:val="006211BC"/>
    <w:rsid w:val="00622144"/>
    <w:rsid w:val="00622D9E"/>
    <w:rsid w:val="006335E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54F2"/>
    <w:rsid w:val="00695461"/>
    <w:rsid w:val="006A69D1"/>
    <w:rsid w:val="006B3095"/>
    <w:rsid w:val="006B480A"/>
    <w:rsid w:val="006B4BE0"/>
    <w:rsid w:val="006C14A0"/>
    <w:rsid w:val="006D4C76"/>
    <w:rsid w:val="006D6A65"/>
    <w:rsid w:val="006E2099"/>
    <w:rsid w:val="006E32AF"/>
    <w:rsid w:val="006E7A3C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10D0"/>
    <w:rsid w:val="00763326"/>
    <w:rsid w:val="00767ADC"/>
    <w:rsid w:val="00771EEC"/>
    <w:rsid w:val="00776041"/>
    <w:rsid w:val="0077757F"/>
    <w:rsid w:val="00792F33"/>
    <w:rsid w:val="007A3E06"/>
    <w:rsid w:val="007A593F"/>
    <w:rsid w:val="007F0E72"/>
    <w:rsid w:val="007F43CC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DC"/>
    <w:rsid w:val="00876D43"/>
    <w:rsid w:val="008870D6"/>
    <w:rsid w:val="0089287E"/>
    <w:rsid w:val="00894E13"/>
    <w:rsid w:val="008A3EF4"/>
    <w:rsid w:val="008A4010"/>
    <w:rsid w:val="008A508C"/>
    <w:rsid w:val="008B3183"/>
    <w:rsid w:val="008B3C03"/>
    <w:rsid w:val="008C2D6B"/>
    <w:rsid w:val="008C7C4D"/>
    <w:rsid w:val="008D3407"/>
    <w:rsid w:val="008E2910"/>
    <w:rsid w:val="008F52E8"/>
    <w:rsid w:val="00901BFB"/>
    <w:rsid w:val="00906D76"/>
    <w:rsid w:val="009124EB"/>
    <w:rsid w:val="00921966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B11F5"/>
    <w:rsid w:val="009B2247"/>
    <w:rsid w:val="009B3AB1"/>
    <w:rsid w:val="009C62ED"/>
    <w:rsid w:val="009D5204"/>
    <w:rsid w:val="009E3987"/>
    <w:rsid w:val="009E5A79"/>
    <w:rsid w:val="009E5B3B"/>
    <w:rsid w:val="009F3571"/>
    <w:rsid w:val="009F7938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760C5"/>
    <w:rsid w:val="00A82141"/>
    <w:rsid w:val="00A91903"/>
    <w:rsid w:val="00A976AD"/>
    <w:rsid w:val="00AA3BC2"/>
    <w:rsid w:val="00AA5496"/>
    <w:rsid w:val="00AB04DC"/>
    <w:rsid w:val="00AB23CB"/>
    <w:rsid w:val="00AB431D"/>
    <w:rsid w:val="00AB7322"/>
    <w:rsid w:val="00AC5A45"/>
    <w:rsid w:val="00AD0426"/>
    <w:rsid w:val="00AD0E27"/>
    <w:rsid w:val="00AD68DE"/>
    <w:rsid w:val="00AD68E1"/>
    <w:rsid w:val="00AE3D2A"/>
    <w:rsid w:val="00AE5CC9"/>
    <w:rsid w:val="00AF25D1"/>
    <w:rsid w:val="00AF4C50"/>
    <w:rsid w:val="00AF4FBA"/>
    <w:rsid w:val="00AF5FC3"/>
    <w:rsid w:val="00AF6475"/>
    <w:rsid w:val="00AF775D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9764E"/>
    <w:rsid w:val="00BA0AF1"/>
    <w:rsid w:val="00BB024E"/>
    <w:rsid w:val="00BB1522"/>
    <w:rsid w:val="00BB1F4D"/>
    <w:rsid w:val="00BB303F"/>
    <w:rsid w:val="00BB3895"/>
    <w:rsid w:val="00BB6643"/>
    <w:rsid w:val="00BE211B"/>
    <w:rsid w:val="00BE2E7E"/>
    <w:rsid w:val="00BF0051"/>
    <w:rsid w:val="00BF335B"/>
    <w:rsid w:val="00C03721"/>
    <w:rsid w:val="00C04FFC"/>
    <w:rsid w:val="00C05366"/>
    <w:rsid w:val="00C071F6"/>
    <w:rsid w:val="00C37017"/>
    <w:rsid w:val="00C432DD"/>
    <w:rsid w:val="00C43311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C3931"/>
    <w:rsid w:val="00CD3528"/>
    <w:rsid w:val="00CD37D0"/>
    <w:rsid w:val="00CD6B42"/>
    <w:rsid w:val="00CD7D4F"/>
    <w:rsid w:val="00CE3B90"/>
    <w:rsid w:val="00CF1ADA"/>
    <w:rsid w:val="00CF6045"/>
    <w:rsid w:val="00CF7271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76356"/>
    <w:rsid w:val="00D82F7F"/>
    <w:rsid w:val="00D83C61"/>
    <w:rsid w:val="00D846C9"/>
    <w:rsid w:val="00D93BBC"/>
    <w:rsid w:val="00DA2EA3"/>
    <w:rsid w:val="00DA692C"/>
    <w:rsid w:val="00DC31FE"/>
    <w:rsid w:val="00DD3980"/>
    <w:rsid w:val="00DE16CE"/>
    <w:rsid w:val="00E04D4F"/>
    <w:rsid w:val="00E1003E"/>
    <w:rsid w:val="00E10942"/>
    <w:rsid w:val="00E20E1F"/>
    <w:rsid w:val="00E21943"/>
    <w:rsid w:val="00E22B4D"/>
    <w:rsid w:val="00E35084"/>
    <w:rsid w:val="00E4184E"/>
    <w:rsid w:val="00E445D3"/>
    <w:rsid w:val="00E44782"/>
    <w:rsid w:val="00E44C17"/>
    <w:rsid w:val="00E47AB0"/>
    <w:rsid w:val="00E63DAE"/>
    <w:rsid w:val="00E66B7F"/>
    <w:rsid w:val="00E7175F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3DB3"/>
    <w:rsid w:val="00EB4CA4"/>
    <w:rsid w:val="00EB5E11"/>
    <w:rsid w:val="00EB77B0"/>
    <w:rsid w:val="00EB79BF"/>
    <w:rsid w:val="00ED62AD"/>
    <w:rsid w:val="00ED7121"/>
    <w:rsid w:val="00EE349A"/>
    <w:rsid w:val="00EF1E11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6E7B"/>
    <w:rsid w:val="00F32B5D"/>
    <w:rsid w:val="00F5044F"/>
    <w:rsid w:val="00F6483E"/>
    <w:rsid w:val="00F70645"/>
    <w:rsid w:val="00F82D1E"/>
    <w:rsid w:val="00F83FB0"/>
    <w:rsid w:val="00F8451C"/>
    <w:rsid w:val="00F92065"/>
    <w:rsid w:val="00F95513"/>
    <w:rsid w:val="00FA1876"/>
    <w:rsid w:val="00FA6216"/>
    <w:rsid w:val="00FB2B89"/>
    <w:rsid w:val="00FB4B2F"/>
    <w:rsid w:val="00FB58C9"/>
    <w:rsid w:val="00FB794A"/>
    <w:rsid w:val="00FC7454"/>
    <w:rsid w:val="00FD5C7D"/>
    <w:rsid w:val="00FE02DB"/>
    <w:rsid w:val="00FE158E"/>
    <w:rsid w:val="00FE4205"/>
    <w:rsid w:val="00FE51FD"/>
    <w:rsid w:val="00FE69E3"/>
    <w:rsid w:val="00FF008A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78FBB721-7C07-4CA6-AF2C-19D7A377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FAE3D-02BB-4E0C-A796-1B66B162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Wądra</cp:lastModifiedBy>
  <cp:revision>2</cp:revision>
  <cp:lastPrinted>2021-01-15T13:14:00Z</cp:lastPrinted>
  <dcterms:created xsi:type="dcterms:W3CDTF">2024-01-05T14:51:00Z</dcterms:created>
  <dcterms:modified xsi:type="dcterms:W3CDTF">2024-01-05T14:51:00Z</dcterms:modified>
</cp:coreProperties>
</file>