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A6832" w14:textId="63C628E3" w:rsidR="009012E7" w:rsidRDefault="009012E7" w:rsidP="00AF7C83">
      <w:pPr>
        <w:spacing w:after="0" w:line="360" w:lineRule="auto"/>
        <w:jc w:val="center"/>
        <w:rPr>
          <w:rFonts w:ascii="Calibri" w:eastAsia="Calibri" w:hAnsi="Calibri" w:cs="Calibri"/>
          <w:b/>
          <w:bCs/>
          <w:sz w:val="28"/>
          <w:szCs w:val="28"/>
          <w:highlight w:val="yellow"/>
        </w:rPr>
      </w:pPr>
      <w:r>
        <w:rPr>
          <w:rFonts w:ascii="Calibri" w:eastAsia="Calibri" w:hAnsi="Calibri" w:cs="Calibri"/>
          <w:b/>
          <w:bCs/>
          <w:noProof/>
          <w:sz w:val="28"/>
          <w:szCs w:val="28"/>
          <w:highlight w:val="yellow"/>
        </w:rPr>
        <w:drawing>
          <wp:inline distT="0" distB="0" distL="0" distR="0" wp14:anchorId="23BB5AF3" wp14:editId="3FDB8690">
            <wp:extent cx="6638925" cy="2552700"/>
            <wp:effectExtent l="0" t="0" r="9525" b="0"/>
            <wp:docPr id="848780003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BC45A" w14:textId="39E843AA" w:rsidR="00AF7C83" w:rsidRPr="00AF7C83" w:rsidRDefault="00AF7C83" w:rsidP="00AF7C83">
      <w:pPr>
        <w:spacing w:after="0" w:line="360" w:lineRule="auto"/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009012E7">
        <w:rPr>
          <w:rFonts w:ascii="Calibri" w:eastAsia="Calibri" w:hAnsi="Calibri" w:cs="Calibri"/>
          <w:b/>
          <w:bCs/>
          <w:sz w:val="28"/>
          <w:szCs w:val="28"/>
          <w:highlight w:val="yellow"/>
        </w:rPr>
        <w:t>Idealne miejsce na majówkowy weekend - to tutaj!</w:t>
      </w:r>
    </w:p>
    <w:p w14:paraId="37282BE5" w14:textId="79E4A2A1" w:rsidR="009012E7" w:rsidRDefault="00AF7C83" w:rsidP="00AF7C83">
      <w:pPr>
        <w:spacing w:after="0" w:line="360" w:lineRule="auto"/>
        <w:ind w:firstLine="708"/>
        <w:jc w:val="both"/>
        <w:rPr>
          <w:rFonts w:ascii="Calibri" w:eastAsia="Calibri" w:hAnsi="Calibri" w:cs="Calibri"/>
          <w:color w:val="000000" w:themeColor="text1"/>
          <w:sz w:val="24"/>
          <w:szCs w:val="24"/>
        </w:rPr>
      </w:pPr>
      <w:r w:rsidRPr="299AAB71">
        <w:rPr>
          <w:rFonts w:ascii="Calibri" w:eastAsia="Calibri" w:hAnsi="Calibri" w:cs="Calibri"/>
          <w:sz w:val="24"/>
          <w:szCs w:val="24"/>
        </w:rPr>
        <w:t xml:space="preserve">Majówka </w:t>
      </w:r>
      <w:r>
        <w:rPr>
          <w:rFonts w:ascii="Calibri" w:eastAsia="Calibri" w:hAnsi="Calibri" w:cs="Calibri"/>
          <w:sz w:val="24"/>
          <w:szCs w:val="24"/>
        </w:rPr>
        <w:t>tuż</w:t>
      </w:r>
      <w:r w:rsidRPr="299AAB71">
        <w:rPr>
          <w:rFonts w:ascii="Calibri" w:eastAsia="Calibri" w:hAnsi="Calibri" w:cs="Calibri"/>
          <w:sz w:val="24"/>
          <w:szCs w:val="24"/>
        </w:rPr>
        <w:t xml:space="preserve"> za pasem, a planów na długi weekend wciąż brak? Mamy dla Ciebie rozwiązanie! Połączenie niecodziennych wrażeń, odpoczynku i wspaniałych wspomnień w jednym miejscu to idealny plan, a możliwy do wykonania jest w Energylandii - parku </w:t>
      </w:r>
      <w:r w:rsidRPr="299AAB71">
        <w:rPr>
          <w:rFonts w:ascii="Calibri" w:eastAsia="Calibri" w:hAnsi="Calibri" w:cs="Calibri"/>
          <w:color w:val="000000" w:themeColor="text1"/>
          <w:sz w:val="24"/>
          <w:szCs w:val="24"/>
        </w:rPr>
        <w:t>roller coasterów</w:t>
      </w:r>
      <w:r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nr 1 w Europie!</w:t>
      </w:r>
    </w:p>
    <w:p w14:paraId="1D6F3D41" w14:textId="2FDFB9FE" w:rsidR="00AF7C83" w:rsidRDefault="009012E7" w:rsidP="00AF7C83">
      <w:pPr>
        <w:spacing w:after="0"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 w:rsidRPr="009012E7">
        <w:rPr>
          <w:rFonts w:ascii="Calibri" w:eastAsia="Calibri" w:hAnsi="Calibri" w:cs="Calibri"/>
          <w:b/>
          <w:bCs/>
          <w:noProof/>
          <w:sz w:val="28"/>
          <w:szCs w:val="28"/>
          <w:highlight w:val="yellow"/>
        </w:rPr>
        <w:drawing>
          <wp:anchor distT="0" distB="0" distL="114300" distR="114300" simplePos="0" relativeHeight="251658240" behindDoc="0" locked="0" layoutInCell="1" allowOverlap="1" wp14:anchorId="31E9D96C" wp14:editId="24EFA841">
            <wp:simplePos x="0" y="0"/>
            <wp:positionH relativeFrom="margin">
              <wp:align>left</wp:align>
            </wp:positionH>
            <wp:positionV relativeFrom="margin">
              <wp:posOffset>3860800</wp:posOffset>
            </wp:positionV>
            <wp:extent cx="3600450" cy="5400040"/>
            <wp:effectExtent l="0" t="0" r="0" b="0"/>
            <wp:wrapSquare wrapText="bothSides"/>
            <wp:docPr id="181468954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540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>Energylandia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to raj dla fanów mocnych wrażeń, a także miłośników spokojnych chwil.  Jest to największy w Polsce, rodzinny Park Rozrywki, udostępniający aż 123 atrakcje, dla wszystkich grup wiekowych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, w tym aż 25 dla dzieci od 2 roku życia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! Zaprojektowany z myślą o tym, aby zaoferować najwyższej jakości rozrywkę, zaproponować może mnóstwo niecodziennych atrakcji. Wśród nich znajdują się najwyższe i najszybsze w Europie 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>roller coastery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>, a także kolorowe karuzele, gry, zabawy, przedstawienia, kaskaderskie pokazy, a nawet kino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7D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! Sprawia to, że Park jest nie tylko centrum zabawy i nieokiełznanych emocji, ale także wypoczynku i relaksu, poszukiwanego w wolne dni. W Strefie Ekstremalnej odnajdzie się każdy entuzjasta mocnych wrażeń, gdyż to właśnie tu znajdują się najbardziej ekstremalne coastery i atrakcje. Całe rodziny świetnie bawić się będą w Strefie Familijnej podczas jazdy 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lastRenderedPageBreak/>
        <w:t>samochodami Formuła Autodrom, a najmłodsze dzieci z pewnością odnajdą coś specjalnie dla siebie w kolorowej Bajkolandii! Nie można przeoczyć również Aqualantis, czyli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odkrytego na nowo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podwodnego 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świata, który wciągnie każdego odważnego Gościa, a także o Smoczym Grodzie, gdzie królują 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stylizacje średniowiecznego miasteczka, z flagowym obiektem zatytułowanym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„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>Zadra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”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–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czyli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roller coaster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em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wykonany</w:t>
      </w:r>
      <w:r w:rsidR="00AF7C83">
        <w:rPr>
          <w:rFonts w:ascii="Calibri" w:eastAsia="Calibri" w:hAnsi="Calibri" w:cs="Calibri"/>
          <w:color w:val="000000" w:themeColor="text1"/>
          <w:sz w:val="24"/>
          <w:szCs w:val="24"/>
        </w:rPr>
        <w:t>m</w:t>
      </w:r>
      <w:r w:rsidR="00AF7C83" w:rsidRPr="299AAB71">
        <w:rPr>
          <w:rFonts w:ascii="Calibri" w:eastAsia="Calibri" w:hAnsi="Calibri" w:cs="Calibri"/>
          <w:color w:val="000000" w:themeColor="text1"/>
          <w:sz w:val="24"/>
          <w:szCs w:val="24"/>
        </w:rPr>
        <w:t xml:space="preserve"> niemal </w:t>
      </w:r>
      <w:r w:rsidR="00AF7C83" w:rsidRPr="299AAB71">
        <w:rPr>
          <w:rFonts w:ascii="Calibri" w:eastAsia="Calibri" w:hAnsi="Calibri" w:cs="Calibri"/>
          <w:sz w:val="24"/>
          <w:szCs w:val="24"/>
        </w:rPr>
        <w:t xml:space="preserve">w całości z drewna!  Każde z tych miejsc jest wyjątkowe, </w:t>
      </w:r>
      <w:r w:rsidR="00AF7C83" w:rsidRPr="299AAB71">
        <w:rPr>
          <w:rFonts w:ascii="Calibri" w:eastAsia="Calibri" w:hAnsi="Calibri" w:cs="Calibri"/>
          <w:sz w:val="24"/>
          <w:szCs w:val="24"/>
        </w:rPr>
        <w:t>każde</w:t>
      </w:r>
      <w:r w:rsidR="00AF7C83" w:rsidRPr="299AAB71">
        <w:rPr>
          <w:rFonts w:ascii="Calibri" w:eastAsia="Calibri" w:hAnsi="Calibri" w:cs="Calibri"/>
          <w:sz w:val="24"/>
          <w:szCs w:val="24"/>
        </w:rPr>
        <w:t xml:space="preserve"> ma swój, niepowtarzalny charakter i zaskakuje bogactwem atrakcji i możliwości, zarówno wspaniałej zabawy, jak i błogiego wypoczynku!</w:t>
      </w:r>
    </w:p>
    <w:p w14:paraId="4F8DACF8" w14:textId="29CC0D70" w:rsidR="00AF7C83" w:rsidRPr="009012E7" w:rsidRDefault="009012E7" w:rsidP="00AF7C83">
      <w:pPr>
        <w:spacing w:after="0" w:line="360" w:lineRule="auto"/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009012E7">
        <w:rPr>
          <w:noProof/>
          <w:sz w:val="28"/>
          <w:szCs w:val="28"/>
          <w:highlight w:val="yellow"/>
        </w:rPr>
        <w:drawing>
          <wp:anchor distT="0" distB="0" distL="114300" distR="114300" simplePos="0" relativeHeight="251659264" behindDoc="0" locked="0" layoutInCell="1" allowOverlap="1" wp14:anchorId="50186A6D" wp14:editId="5CF24163">
            <wp:simplePos x="0" y="0"/>
            <wp:positionH relativeFrom="margin">
              <wp:posOffset>3529330</wp:posOffset>
            </wp:positionH>
            <wp:positionV relativeFrom="margin">
              <wp:posOffset>1960880</wp:posOffset>
            </wp:positionV>
            <wp:extent cx="3114675" cy="4676775"/>
            <wp:effectExtent l="0" t="0" r="9525" b="9525"/>
            <wp:wrapSquare wrapText="bothSides"/>
            <wp:docPr id="115611046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7C83" w:rsidRPr="009012E7">
        <w:rPr>
          <w:rFonts w:ascii="Calibri" w:eastAsia="Calibri" w:hAnsi="Calibri" w:cs="Calibri"/>
          <w:b/>
          <w:bCs/>
          <w:sz w:val="28"/>
          <w:szCs w:val="28"/>
          <w:highlight w:val="yellow"/>
        </w:rPr>
        <w:t>Zabawa bez końca!</w:t>
      </w:r>
    </w:p>
    <w:p w14:paraId="5EFEA2F5" w14:textId="5EEC497C" w:rsidR="00AF7C83" w:rsidRDefault="00AF7C83" w:rsidP="00AF7C83">
      <w:pPr>
        <w:spacing w:after="0"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 w:rsidRPr="299AAB71">
        <w:rPr>
          <w:rFonts w:ascii="Calibri" w:eastAsia="Calibri" w:hAnsi="Calibri" w:cs="Calibri"/>
          <w:sz w:val="24"/>
          <w:szCs w:val="24"/>
        </w:rPr>
        <w:t>Jeden dzień frajdy, a może cały weekend? Park Rozrywki w Zatorze to jedyne w swoim rodzaju miejsce, które zapewni intensywną dawkę adrenaliny, radości i niezapomniane wrażenia niezależnie od wieku. Zabawa tu może trwać nawet cały weekend, tym bardziej, że oprócz atrakcji, Park oferuje szeroką gamę noclegową! Jedną z nich jest Western Camp Resort, czyli tradycyjna, westernowa wioska, gdzie każdy poczuje się niczym na dzikim zachodzie! Tutaj, oprócz wypoczynku w</w:t>
      </w:r>
      <w:r>
        <w:rPr>
          <w:rFonts w:ascii="Calibri" w:eastAsia="Calibri" w:hAnsi="Calibri" w:cs="Calibri"/>
          <w:sz w:val="24"/>
          <w:szCs w:val="24"/>
        </w:rPr>
        <w:t xml:space="preserve"> drewnianych</w:t>
      </w:r>
      <w:r w:rsidRPr="299AAB71">
        <w:rPr>
          <w:rFonts w:ascii="Calibri" w:eastAsia="Calibri" w:hAnsi="Calibri" w:cs="Calibri"/>
          <w:sz w:val="24"/>
          <w:szCs w:val="24"/>
        </w:rPr>
        <w:t xml:space="preserve"> domkach, indiańskich wozach bądź tipi, spróbować można swoich sił w typowych, indiańskich grach i zabawach! To kolejna okazja do tego by spędzić czas z najbliższymi, bawić się i nabierać sił na kolejne przygody!</w:t>
      </w:r>
    </w:p>
    <w:p w14:paraId="09319571" w14:textId="1663ED61" w:rsidR="00AF7C83" w:rsidRDefault="00AF7C83" w:rsidP="00AF7C83">
      <w:pPr>
        <w:spacing w:after="0" w:line="360" w:lineRule="auto"/>
        <w:jc w:val="both"/>
        <w:rPr>
          <w:rFonts w:ascii="Calibri" w:eastAsia="Calibri" w:hAnsi="Calibri" w:cs="Calibri"/>
          <w:sz w:val="24"/>
          <w:szCs w:val="24"/>
        </w:rPr>
      </w:pPr>
      <w:r w:rsidRPr="299AAB71">
        <w:rPr>
          <w:rFonts w:ascii="Calibri" w:eastAsia="Calibri" w:hAnsi="Calibri" w:cs="Calibri"/>
          <w:sz w:val="24"/>
          <w:szCs w:val="24"/>
        </w:rPr>
        <w:t>Nie czekaj do ostatniej chwili – spraw sobie niezwykłą majówkę i ciesz się wolnymi dniami na 100%!</w:t>
      </w:r>
    </w:p>
    <w:p w14:paraId="54CAFFF2" w14:textId="7DF8AC3B" w:rsidR="002E7948" w:rsidRPr="00AF7C83" w:rsidRDefault="002E7948" w:rsidP="00AF7C83">
      <w:pPr>
        <w:spacing w:after="0" w:line="360" w:lineRule="auto"/>
      </w:pPr>
    </w:p>
    <w:sectPr w:rsidR="002E7948" w:rsidRPr="00AF7C83" w:rsidSect="002C5B39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D67140" w14:textId="77777777" w:rsidR="003C791A" w:rsidRDefault="003C791A" w:rsidP="00114A83">
      <w:pPr>
        <w:spacing w:after="0" w:line="240" w:lineRule="auto"/>
      </w:pPr>
      <w:r>
        <w:separator/>
      </w:r>
    </w:p>
  </w:endnote>
  <w:endnote w:type="continuationSeparator" w:id="0">
    <w:p w14:paraId="3E3C5BE0" w14:textId="77777777" w:rsidR="003C791A" w:rsidRDefault="003C791A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04CB3F" w14:textId="77777777" w:rsidR="00136703" w:rsidRDefault="00136703" w:rsidP="00136703">
    <w:pPr>
      <w:pStyle w:val="Stopka"/>
      <w:jc w:val="center"/>
    </w:pPr>
    <w:r>
      <w:rPr>
        <w:rFonts w:ascii="Open Sans" w:hAnsi="Open Sans" w:cs="Open Sans"/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5ED5C9A" wp14:editId="1E064C73">
              <wp:simplePos x="0" y="0"/>
              <wp:positionH relativeFrom="page">
                <wp:posOffset>6810378</wp:posOffset>
              </wp:positionH>
              <wp:positionV relativeFrom="page">
                <wp:posOffset>9855202</wp:posOffset>
              </wp:positionV>
              <wp:extent cx="309881" cy="283848"/>
              <wp:effectExtent l="0" t="0" r="0" b="1902"/>
              <wp:wrapNone/>
              <wp:docPr id="2" name="Pole tekstow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9881" cy="283848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 val="solid"/>
                      </a:ln>
                    </wps:spPr>
                    <wps:txbx>
                      <w:txbxContent>
                        <w:p w14:paraId="72AF9CB5" w14:textId="77777777" w:rsidR="00136703" w:rsidRDefault="00136703" w:rsidP="00136703">
                          <w:pPr>
                            <w:pStyle w:val="Zawartoramki"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vert="horz" wrap="square" lIns="91440" tIns="45720" rIns="91440" bIns="45720" anchor="t" anchorCtr="0" compatLnSpc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5ED5C9A" id="Pole tekstowe 56" o:spid="_x0000_s1026" style="position:absolute;left:0;text-align:left;margin-left:536.25pt;margin-top:776pt;width:24.4pt;height:22.35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" filled="f" stroked="f">
              <v:textbox style="mso-fit-shape-to-text:t">
                <w:txbxContent>
                  <w:p w14:paraId="72AF9CB5" w14:textId="77777777" w:rsidR="00136703" w:rsidRDefault="00136703" w:rsidP="00136703">
                    <w:pPr>
                      <w:pStyle w:val="Zawartoramki"/>
                      <w:rPr>
                        <w:color w:val="000000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rFonts w:ascii="Open Sans" w:hAnsi="Open Sans" w:cs="Open Sans"/>
        <w:sz w:val="16"/>
        <w:szCs w:val="16"/>
      </w:rPr>
      <w:t>Materiał prasowy Parku Rozrywki ENERGYLANDIA w Zatorze.</w:t>
    </w:r>
  </w:p>
  <w:p w14:paraId="12F60635" w14:textId="77777777" w:rsidR="00136703" w:rsidRPr="00C506F3" w:rsidRDefault="00136703" w:rsidP="00136703">
    <w:pPr>
      <w:pStyle w:val="Stopka"/>
      <w:jc w:val="center"/>
      <w:rPr>
        <w:lang w:val="en-US"/>
      </w:rPr>
    </w:pPr>
    <w:r w:rsidRPr="00C506F3">
      <w:rPr>
        <w:rFonts w:ascii="Open Sans" w:hAnsi="Open Sans" w:cs="Open Sans"/>
        <w:sz w:val="16"/>
        <w:szCs w:val="16"/>
        <w:lang w:val="en-US"/>
      </w:rPr>
      <w:t xml:space="preserve">KRIS Kojder– Public Relations Manager &amp; rzecznik prasowy - </w:t>
    </w:r>
    <w:hyperlink r:id="rId1" w:history="1">
      <w:r w:rsidRPr="00C506F3">
        <w:rPr>
          <w:rStyle w:val="czeinternetowe"/>
          <w:rFonts w:ascii="Open Sans" w:hAnsi="Open Sans" w:cs="Open Sans"/>
          <w:sz w:val="16"/>
          <w:szCs w:val="16"/>
          <w:lang w:val="en-US"/>
        </w:rPr>
        <w:t>kris@energylandia.pl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1607F1" w14:textId="77777777" w:rsidR="003C791A" w:rsidRDefault="003C791A" w:rsidP="00114A83">
      <w:pPr>
        <w:spacing w:after="0" w:line="240" w:lineRule="auto"/>
      </w:pPr>
      <w:r>
        <w:separator/>
      </w:r>
    </w:p>
  </w:footnote>
  <w:footnote w:type="continuationSeparator" w:id="0">
    <w:p w14:paraId="32C9D63A" w14:textId="77777777" w:rsidR="003C791A" w:rsidRDefault="003C791A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C8CBD8" w14:textId="77777777" w:rsidR="00B8351C" w:rsidRDefault="00B8351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DE002B5" wp14:editId="234053AA">
          <wp:simplePos x="0" y="0"/>
          <wp:positionH relativeFrom="margin">
            <wp:align>center</wp:align>
          </wp:positionH>
          <wp:positionV relativeFrom="paragraph">
            <wp:posOffset>-387985</wp:posOffset>
          </wp:positionV>
          <wp:extent cx="3200400" cy="520065"/>
          <wp:effectExtent l="0" t="0" r="0" b="0"/>
          <wp:wrapSquare wrapText="bothSides"/>
          <wp:docPr id="1" name="Obraz 2" descr="logo_energylan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200400" cy="52006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25BBA"/>
    <w:multiLevelType w:val="hybridMultilevel"/>
    <w:tmpl w:val="13EE097C"/>
    <w:lvl w:ilvl="0" w:tplc="23C4A08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3D4A8A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D84D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B493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4AB0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3E99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A6CD7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3849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E00FD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71A34E"/>
    <w:multiLevelType w:val="hybridMultilevel"/>
    <w:tmpl w:val="D5FA52B0"/>
    <w:lvl w:ilvl="0" w:tplc="886AF33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5B7C0B5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3D095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86C2C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A4E5E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E1A6F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C43A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7CE0B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F474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DC346C"/>
    <w:multiLevelType w:val="hybridMultilevel"/>
    <w:tmpl w:val="A1D621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8F50BD"/>
    <w:multiLevelType w:val="hybridMultilevel"/>
    <w:tmpl w:val="BEA65B24"/>
    <w:lvl w:ilvl="0" w:tplc="E44E3BE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CA2BE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37A82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F8BD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C843B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BAE9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246B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EADA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1A7E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39F1AE"/>
    <w:multiLevelType w:val="hybridMultilevel"/>
    <w:tmpl w:val="FFFFFFFF"/>
    <w:lvl w:ilvl="0" w:tplc="D9A6680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48C62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BA05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8782A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EEF75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48896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A89C6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54DA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82296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5387009">
    <w:abstractNumId w:val="1"/>
  </w:num>
  <w:num w:numId="2" w16cid:durableId="861667518">
    <w:abstractNumId w:val="5"/>
  </w:num>
  <w:num w:numId="3" w16cid:durableId="346836051">
    <w:abstractNumId w:val="3"/>
  </w:num>
  <w:num w:numId="4" w16cid:durableId="811093099">
    <w:abstractNumId w:val="4"/>
  </w:num>
  <w:num w:numId="5" w16cid:durableId="137378110">
    <w:abstractNumId w:val="6"/>
  </w:num>
  <w:num w:numId="6" w16cid:durableId="953249512">
    <w:abstractNumId w:val="2"/>
  </w:num>
  <w:num w:numId="7" w16cid:durableId="2093620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175"/>
    <w:rsid w:val="000045D7"/>
    <w:rsid w:val="00005CF1"/>
    <w:rsid w:val="00010840"/>
    <w:rsid w:val="00010FB9"/>
    <w:rsid w:val="000254F4"/>
    <w:rsid w:val="00042191"/>
    <w:rsid w:val="00053636"/>
    <w:rsid w:val="000541E8"/>
    <w:rsid w:val="0006264B"/>
    <w:rsid w:val="000672A1"/>
    <w:rsid w:val="0006739B"/>
    <w:rsid w:val="00071713"/>
    <w:rsid w:val="000722F8"/>
    <w:rsid w:val="00080C30"/>
    <w:rsid w:val="000826BB"/>
    <w:rsid w:val="00082874"/>
    <w:rsid w:val="00087880"/>
    <w:rsid w:val="0009278D"/>
    <w:rsid w:val="000942B5"/>
    <w:rsid w:val="00095C7D"/>
    <w:rsid w:val="000A1970"/>
    <w:rsid w:val="000A2FA6"/>
    <w:rsid w:val="000A5414"/>
    <w:rsid w:val="000B3F1A"/>
    <w:rsid w:val="000B437C"/>
    <w:rsid w:val="000C56BA"/>
    <w:rsid w:val="000D7245"/>
    <w:rsid w:val="000E36B7"/>
    <w:rsid w:val="000E3AD8"/>
    <w:rsid w:val="000F15E0"/>
    <w:rsid w:val="000F3053"/>
    <w:rsid w:val="00114A83"/>
    <w:rsid w:val="00125B06"/>
    <w:rsid w:val="00132580"/>
    <w:rsid w:val="00133860"/>
    <w:rsid w:val="00133BDC"/>
    <w:rsid w:val="00136703"/>
    <w:rsid w:val="0013725E"/>
    <w:rsid w:val="00144925"/>
    <w:rsid w:val="00145DB9"/>
    <w:rsid w:val="001504E5"/>
    <w:rsid w:val="00152D4F"/>
    <w:rsid w:val="00163C0A"/>
    <w:rsid w:val="0017442C"/>
    <w:rsid w:val="001755B2"/>
    <w:rsid w:val="001808B3"/>
    <w:rsid w:val="00184F69"/>
    <w:rsid w:val="001971D6"/>
    <w:rsid w:val="001B0076"/>
    <w:rsid w:val="001B38DD"/>
    <w:rsid w:val="001C342C"/>
    <w:rsid w:val="001E3820"/>
    <w:rsid w:val="001F0E6D"/>
    <w:rsid w:val="001F2304"/>
    <w:rsid w:val="001F43C0"/>
    <w:rsid w:val="001F5104"/>
    <w:rsid w:val="00206EBE"/>
    <w:rsid w:val="00207122"/>
    <w:rsid w:val="00215142"/>
    <w:rsid w:val="00222143"/>
    <w:rsid w:val="002223DF"/>
    <w:rsid w:val="00225EE4"/>
    <w:rsid w:val="00233B32"/>
    <w:rsid w:val="0024018C"/>
    <w:rsid w:val="002405AB"/>
    <w:rsid w:val="002451AB"/>
    <w:rsid w:val="0025450D"/>
    <w:rsid w:val="00261AC7"/>
    <w:rsid w:val="00265929"/>
    <w:rsid w:val="00270201"/>
    <w:rsid w:val="00274117"/>
    <w:rsid w:val="002838CA"/>
    <w:rsid w:val="002A0B62"/>
    <w:rsid w:val="002A0DD7"/>
    <w:rsid w:val="002C01F6"/>
    <w:rsid w:val="002C5B39"/>
    <w:rsid w:val="002D43BF"/>
    <w:rsid w:val="002D5EBA"/>
    <w:rsid w:val="002D64E8"/>
    <w:rsid w:val="002E7948"/>
    <w:rsid w:val="002F66F0"/>
    <w:rsid w:val="00307D21"/>
    <w:rsid w:val="003133FD"/>
    <w:rsid w:val="00341C9F"/>
    <w:rsid w:val="00343DCC"/>
    <w:rsid w:val="00355112"/>
    <w:rsid w:val="00364D0F"/>
    <w:rsid w:val="0037247F"/>
    <w:rsid w:val="00391FE2"/>
    <w:rsid w:val="003B310C"/>
    <w:rsid w:val="003B5114"/>
    <w:rsid w:val="003C2333"/>
    <w:rsid w:val="003C2E1E"/>
    <w:rsid w:val="003C791A"/>
    <w:rsid w:val="003D4E52"/>
    <w:rsid w:val="003E05F8"/>
    <w:rsid w:val="003E49C1"/>
    <w:rsid w:val="003E62D9"/>
    <w:rsid w:val="003F4A0F"/>
    <w:rsid w:val="004033CA"/>
    <w:rsid w:val="0040504F"/>
    <w:rsid w:val="00406152"/>
    <w:rsid w:val="00406267"/>
    <w:rsid w:val="004278D9"/>
    <w:rsid w:val="00434E9A"/>
    <w:rsid w:val="00436E69"/>
    <w:rsid w:val="004413C6"/>
    <w:rsid w:val="0045320F"/>
    <w:rsid w:val="0046088A"/>
    <w:rsid w:val="00461470"/>
    <w:rsid w:val="0048160A"/>
    <w:rsid w:val="00486A9A"/>
    <w:rsid w:val="004904B0"/>
    <w:rsid w:val="004C10B3"/>
    <w:rsid w:val="004D7957"/>
    <w:rsid w:val="004E0AD5"/>
    <w:rsid w:val="004F1382"/>
    <w:rsid w:val="004F14F4"/>
    <w:rsid w:val="004F6CDF"/>
    <w:rsid w:val="005021FE"/>
    <w:rsid w:val="00524A86"/>
    <w:rsid w:val="005341D7"/>
    <w:rsid w:val="00536F98"/>
    <w:rsid w:val="0054340D"/>
    <w:rsid w:val="00552103"/>
    <w:rsid w:val="0057202D"/>
    <w:rsid w:val="005773AF"/>
    <w:rsid w:val="00577C3E"/>
    <w:rsid w:val="00582D85"/>
    <w:rsid w:val="00591D0F"/>
    <w:rsid w:val="00593D7C"/>
    <w:rsid w:val="0059745A"/>
    <w:rsid w:val="005A4381"/>
    <w:rsid w:val="005B3827"/>
    <w:rsid w:val="005C5E6B"/>
    <w:rsid w:val="005D77B4"/>
    <w:rsid w:val="005E16A0"/>
    <w:rsid w:val="005E2DD1"/>
    <w:rsid w:val="005F369F"/>
    <w:rsid w:val="00615AE1"/>
    <w:rsid w:val="006335E6"/>
    <w:rsid w:val="00636DCD"/>
    <w:rsid w:val="00637183"/>
    <w:rsid w:val="00641541"/>
    <w:rsid w:val="006421AC"/>
    <w:rsid w:val="006453D2"/>
    <w:rsid w:val="006531A3"/>
    <w:rsid w:val="006606C3"/>
    <w:rsid w:val="0067286B"/>
    <w:rsid w:val="006747F8"/>
    <w:rsid w:val="00676FBD"/>
    <w:rsid w:val="006776D6"/>
    <w:rsid w:val="006854F2"/>
    <w:rsid w:val="00693842"/>
    <w:rsid w:val="0069498C"/>
    <w:rsid w:val="00695461"/>
    <w:rsid w:val="006A54EB"/>
    <w:rsid w:val="006B7663"/>
    <w:rsid w:val="006C7188"/>
    <w:rsid w:val="006D021E"/>
    <w:rsid w:val="006D4C76"/>
    <w:rsid w:val="006D5EF8"/>
    <w:rsid w:val="006E7A3C"/>
    <w:rsid w:val="006F2739"/>
    <w:rsid w:val="006F5C38"/>
    <w:rsid w:val="00702A89"/>
    <w:rsid w:val="007064A5"/>
    <w:rsid w:val="007079F0"/>
    <w:rsid w:val="00707BCD"/>
    <w:rsid w:val="0071545E"/>
    <w:rsid w:val="00727753"/>
    <w:rsid w:val="0075194F"/>
    <w:rsid w:val="007545BB"/>
    <w:rsid w:val="007610D0"/>
    <w:rsid w:val="00767ADC"/>
    <w:rsid w:val="00776041"/>
    <w:rsid w:val="0077757F"/>
    <w:rsid w:val="00792F33"/>
    <w:rsid w:val="007946D4"/>
    <w:rsid w:val="00796CEC"/>
    <w:rsid w:val="007B7B59"/>
    <w:rsid w:val="007C64DC"/>
    <w:rsid w:val="007D7D27"/>
    <w:rsid w:val="00803328"/>
    <w:rsid w:val="00812643"/>
    <w:rsid w:val="00814D2D"/>
    <w:rsid w:val="00824D64"/>
    <w:rsid w:val="00826823"/>
    <w:rsid w:val="00836F3C"/>
    <w:rsid w:val="008405E5"/>
    <w:rsid w:val="0085451E"/>
    <w:rsid w:val="00856B02"/>
    <w:rsid w:val="008621A7"/>
    <w:rsid w:val="00862C01"/>
    <w:rsid w:val="00865AC0"/>
    <w:rsid w:val="0087051A"/>
    <w:rsid w:val="0087216A"/>
    <w:rsid w:val="00885526"/>
    <w:rsid w:val="00893087"/>
    <w:rsid w:val="0089537F"/>
    <w:rsid w:val="00896A0F"/>
    <w:rsid w:val="008A1975"/>
    <w:rsid w:val="008B0FA7"/>
    <w:rsid w:val="008B26A0"/>
    <w:rsid w:val="008B3183"/>
    <w:rsid w:val="008B3C03"/>
    <w:rsid w:val="008B7B3E"/>
    <w:rsid w:val="008D02BF"/>
    <w:rsid w:val="008E04DC"/>
    <w:rsid w:val="008F52E8"/>
    <w:rsid w:val="009012E7"/>
    <w:rsid w:val="00901BFB"/>
    <w:rsid w:val="009037C2"/>
    <w:rsid w:val="009041B8"/>
    <w:rsid w:val="00906D76"/>
    <w:rsid w:val="00915699"/>
    <w:rsid w:val="00916C32"/>
    <w:rsid w:val="009214D1"/>
    <w:rsid w:val="00921966"/>
    <w:rsid w:val="00922CA7"/>
    <w:rsid w:val="00923431"/>
    <w:rsid w:val="00927FBE"/>
    <w:rsid w:val="009355E1"/>
    <w:rsid w:val="00935DD8"/>
    <w:rsid w:val="009364E0"/>
    <w:rsid w:val="00937AD8"/>
    <w:rsid w:val="009461D1"/>
    <w:rsid w:val="009478F9"/>
    <w:rsid w:val="00950967"/>
    <w:rsid w:val="00953341"/>
    <w:rsid w:val="00953D56"/>
    <w:rsid w:val="00957A78"/>
    <w:rsid w:val="00970286"/>
    <w:rsid w:val="009704E1"/>
    <w:rsid w:val="009706FE"/>
    <w:rsid w:val="00975594"/>
    <w:rsid w:val="00990175"/>
    <w:rsid w:val="009929E7"/>
    <w:rsid w:val="009A2F80"/>
    <w:rsid w:val="009D5204"/>
    <w:rsid w:val="009E3651"/>
    <w:rsid w:val="009F5B2D"/>
    <w:rsid w:val="009F5CC4"/>
    <w:rsid w:val="009F6CF1"/>
    <w:rsid w:val="00A03C12"/>
    <w:rsid w:val="00A15683"/>
    <w:rsid w:val="00A26638"/>
    <w:rsid w:val="00A27B3D"/>
    <w:rsid w:val="00A313AD"/>
    <w:rsid w:val="00A334FB"/>
    <w:rsid w:val="00A4618D"/>
    <w:rsid w:val="00A6768F"/>
    <w:rsid w:val="00A7650B"/>
    <w:rsid w:val="00A82141"/>
    <w:rsid w:val="00A82CA8"/>
    <w:rsid w:val="00A84470"/>
    <w:rsid w:val="00A95D9A"/>
    <w:rsid w:val="00AA27BD"/>
    <w:rsid w:val="00AA6B01"/>
    <w:rsid w:val="00AB04DC"/>
    <w:rsid w:val="00AB23CB"/>
    <w:rsid w:val="00AB431D"/>
    <w:rsid w:val="00AB50E4"/>
    <w:rsid w:val="00AB51F4"/>
    <w:rsid w:val="00AD68E1"/>
    <w:rsid w:val="00AE3D2A"/>
    <w:rsid w:val="00AE70E4"/>
    <w:rsid w:val="00AE71B7"/>
    <w:rsid w:val="00AF034B"/>
    <w:rsid w:val="00AF7C83"/>
    <w:rsid w:val="00AF7CCB"/>
    <w:rsid w:val="00B10EA2"/>
    <w:rsid w:val="00B2558E"/>
    <w:rsid w:val="00B26C44"/>
    <w:rsid w:val="00B31E82"/>
    <w:rsid w:val="00B36645"/>
    <w:rsid w:val="00B36A36"/>
    <w:rsid w:val="00B41B62"/>
    <w:rsid w:val="00B41BCF"/>
    <w:rsid w:val="00B4666A"/>
    <w:rsid w:val="00B504F6"/>
    <w:rsid w:val="00B61B28"/>
    <w:rsid w:val="00B67D1F"/>
    <w:rsid w:val="00B818B7"/>
    <w:rsid w:val="00B8351C"/>
    <w:rsid w:val="00B83E0D"/>
    <w:rsid w:val="00B907FA"/>
    <w:rsid w:val="00B9503F"/>
    <w:rsid w:val="00BB1522"/>
    <w:rsid w:val="00BB5DBC"/>
    <w:rsid w:val="00BB6643"/>
    <w:rsid w:val="00BC1854"/>
    <w:rsid w:val="00BD1A68"/>
    <w:rsid w:val="00BE6127"/>
    <w:rsid w:val="00BF0051"/>
    <w:rsid w:val="00BF51E0"/>
    <w:rsid w:val="00BF6D81"/>
    <w:rsid w:val="00C05366"/>
    <w:rsid w:val="00C134F5"/>
    <w:rsid w:val="00C23D45"/>
    <w:rsid w:val="00C255B6"/>
    <w:rsid w:val="00C2748F"/>
    <w:rsid w:val="00C33938"/>
    <w:rsid w:val="00C3586C"/>
    <w:rsid w:val="00C506F3"/>
    <w:rsid w:val="00C5507A"/>
    <w:rsid w:val="00C5589F"/>
    <w:rsid w:val="00C95C54"/>
    <w:rsid w:val="00CA2AE5"/>
    <w:rsid w:val="00CA567D"/>
    <w:rsid w:val="00CA5A78"/>
    <w:rsid w:val="00CB4BC5"/>
    <w:rsid w:val="00CB5B5C"/>
    <w:rsid w:val="00CB67B3"/>
    <w:rsid w:val="00CE3FE4"/>
    <w:rsid w:val="00CF01C1"/>
    <w:rsid w:val="00CF2776"/>
    <w:rsid w:val="00CF6812"/>
    <w:rsid w:val="00D05D38"/>
    <w:rsid w:val="00D2094C"/>
    <w:rsid w:val="00D26679"/>
    <w:rsid w:val="00D26954"/>
    <w:rsid w:val="00D26C78"/>
    <w:rsid w:val="00D27D49"/>
    <w:rsid w:val="00D3345D"/>
    <w:rsid w:val="00D443CA"/>
    <w:rsid w:val="00D46E60"/>
    <w:rsid w:val="00D47927"/>
    <w:rsid w:val="00D51D87"/>
    <w:rsid w:val="00D55C2C"/>
    <w:rsid w:val="00D6191A"/>
    <w:rsid w:val="00D65035"/>
    <w:rsid w:val="00D733F3"/>
    <w:rsid w:val="00D73DDF"/>
    <w:rsid w:val="00DA0259"/>
    <w:rsid w:val="00DA2EA3"/>
    <w:rsid w:val="00DA6D79"/>
    <w:rsid w:val="00DC4FE7"/>
    <w:rsid w:val="00DE16CE"/>
    <w:rsid w:val="00DE16EC"/>
    <w:rsid w:val="00DE1C58"/>
    <w:rsid w:val="00DE67F4"/>
    <w:rsid w:val="00DF0ACD"/>
    <w:rsid w:val="00E04F82"/>
    <w:rsid w:val="00E10942"/>
    <w:rsid w:val="00E21943"/>
    <w:rsid w:val="00E22B4D"/>
    <w:rsid w:val="00E31D48"/>
    <w:rsid w:val="00E321AA"/>
    <w:rsid w:val="00E373AD"/>
    <w:rsid w:val="00E46ADF"/>
    <w:rsid w:val="00E46EC7"/>
    <w:rsid w:val="00E47AB0"/>
    <w:rsid w:val="00E5031D"/>
    <w:rsid w:val="00E5483F"/>
    <w:rsid w:val="00E60523"/>
    <w:rsid w:val="00E624B1"/>
    <w:rsid w:val="00E66B7F"/>
    <w:rsid w:val="00E80E4C"/>
    <w:rsid w:val="00E92829"/>
    <w:rsid w:val="00EA4EB5"/>
    <w:rsid w:val="00EA619F"/>
    <w:rsid w:val="00EB5E11"/>
    <w:rsid w:val="00EC3A63"/>
    <w:rsid w:val="00EC4B12"/>
    <w:rsid w:val="00EC6BE4"/>
    <w:rsid w:val="00EC6CA4"/>
    <w:rsid w:val="00ED62AD"/>
    <w:rsid w:val="00EE37E3"/>
    <w:rsid w:val="00F05A2B"/>
    <w:rsid w:val="00F0734B"/>
    <w:rsid w:val="00F074D5"/>
    <w:rsid w:val="00F14189"/>
    <w:rsid w:val="00F208CC"/>
    <w:rsid w:val="00F20B6B"/>
    <w:rsid w:val="00F25D45"/>
    <w:rsid w:val="00F42192"/>
    <w:rsid w:val="00F5026F"/>
    <w:rsid w:val="00F57088"/>
    <w:rsid w:val="00F62CC3"/>
    <w:rsid w:val="00F6483E"/>
    <w:rsid w:val="00F95513"/>
    <w:rsid w:val="00FA1876"/>
    <w:rsid w:val="00FA3102"/>
    <w:rsid w:val="00FB0F4A"/>
    <w:rsid w:val="00FB1D4C"/>
    <w:rsid w:val="00FB2B89"/>
    <w:rsid w:val="00FF567B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F694A1"/>
  <w15:docId w15:val="{BC7D4E81-5022-4F66-95B1-F9B226A9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134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kris@energylandi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FA0E5-B2D2-460E-AB54-1E3A3DE67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2</Pages>
  <Words>375</Words>
  <Characters>2254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KRYSTIAN KOJDER</cp:lastModifiedBy>
  <cp:revision>23</cp:revision>
  <cp:lastPrinted>2023-02-22T08:30:00Z</cp:lastPrinted>
  <dcterms:created xsi:type="dcterms:W3CDTF">2023-01-10T11:01:00Z</dcterms:created>
  <dcterms:modified xsi:type="dcterms:W3CDTF">2023-04-28T11:12:00Z</dcterms:modified>
</cp:coreProperties>
</file>